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A8" w:rsidRPr="00080DA8" w:rsidRDefault="00080DA8" w:rsidP="00080DA8">
      <w:pPr>
        <w:shd w:val="clear" w:color="auto" w:fill="FFFFFF"/>
        <w:spacing w:beforeAutospacing="1" w:after="0" w:afterAutospacing="1" w:line="240" w:lineRule="auto"/>
        <w:jc w:val="center"/>
        <w:textAlignment w:val="baseline"/>
        <w:outlineLvl w:val="0"/>
        <w:rPr>
          <w:rFonts w:ascii="Times New Roman" w:eastAsia="Times New Roman" w:hAnsi="Times New Roman" w:cs="Times New Roman"/>
          <w:b/>
          <w:bCs/>
          <w:color w:val="444444"/>
          <w:kern w:val="36"/>
          <w:sz w:val="28"/>
          <w:szCs w:val="28"/>
          <w:lang w:eastAsia="ru-RU"/>
        </w:rPr>
      </w:pPr>
      <w:r>
        <w:rPr>
          <w:rFonts w:ascii="Times New Roman" w:eastAsia="Times New Roman" w:hAnsi="Times New Roman" w:cs="Times New Roman"/>
          <w:b/>
          <w:bCs/>
          <w:color w:val="0000FF"/>
          <w:kern w:val="36"/>
          <w:sz w:val="28"/>
          <w:szCs w:val="28"/>
          <w:bdr w:val="none" w:sz="0" w:space="0" w:color="auto" w:frame="1"/>
          <w:lang w:eastAsia="ru-RU"/>
        </w:rPr>
        <w:t>Правила</w:t>
      </w:r>
      <w:r w:rsidRPr="00080DA8">
        <w:rPr>
          <w:rFonts w:ascii="Times New Roman" w:eastAsia="Times New Roman" w:hAnsi="Times New Roman" w:cs="Times New Roman"/>
          <w:b/>
          <w:bCs/>
          <w:color w:val="0000FF"/>
          <w:kern w:val="36"/>
          <w:sz w:val="28"/>
          <w:szCs w:val="28"/>
          <w:bdr w:val="none" w:sz="0" w:space="0" w:color="auto" w:frame="1"/>
          <w:lang w:eastAsia="ru-RU"/>
        </w:rPr>
        <w:t xml:space="preserve"> прохождения платных медицинских осмотров в</w:t>
      </w:r>
    </w:p>
    <w:p w:rsidR="00080DA8" w:rsidRPr="00080DA8" w:rsidRDefault="00080DA8" w:rsidP="00080DA8">
      <w:pPr>
        <w:shd w:val="clear" w:color="auto" w:fill="FFFFFF"/>
        <w:spacing w:beforeAutospacing="1" w:after="0" w:afterAutospacing="1" w:line="240" w:lineRule="auto"/>
        <w:jc w:val="center"/>
        <w:textAlignment w:val="baseline"/>
        <w:outlineLvl w:val="0"/>
        <w:rPr>
          <w:rFonts w:ascii="Times New Roman" w:eastAsia="Times New Roman" w:hAnsi="Times New Roman" w:cs="Times New Roman"/>
          <w:b/>
          <w:bCs/>
          <w:color w:val="444444"/>
          <w:kern w:val="36"/>
          <w:sz w:val="28"/>
          <w:szCs w:val="28"/>
          <w:lang w:eastAsia="ru-RU"/>
        </w:rPr>
      </w:pPr>
      <w:r w:rsidRPr="00080DA8">
        <w:rPr>
          <w:rFonts w:ascii="Times New Roman" w:eastAsia="Times New Roman" w:hAnsi="Times New Roman" w:cs="Times New Roman"/>
          <w:b/>
          <w:bCs/>
          <w:color w:val="0000FF"/>
          <w:kern w:val="36"/>
          <w:sz w:val="28"/>
          <w:szCs w:val="28"/>
          <w:bdr w:val="none" w:sz="0" w:space="0" w:color="auto" w:frame="1"/>
          <w:lang w:eastAsia="ru-RU"/>
        </w:rPr>
        <w:t>ГУЗ «Тепло-Огаревская ЦРБ»</w:t>
      </w:r>
    </w:p>
    <w:p w:rsidR="00080DA8" w:rsidRPr="00080DA8" w:rsidRDefault="00080DA8" w:rsidP="00080DA8">
      <w:pPr>
        <w:shd w:val="clear" w:color="auto" w:fill="FFFFFF"/>
        <w:spacing w:beforeAutospacing="1" w:after="0" w:afterAutospacing="1" w:line="240" w:lineRule="auto"/>
        <w:jc w:val="both"/>
        <w:textAlignment w:val="baseline"/>
        <w:rPr>
          <w:rFonts w:ascii="Times New Roman" w:eastAsia="Times New Roman" w:hAnsi="Times New Roman" w:cs="Times New Roman"/>
          <w:color w:val="444444"/>
          <w:sz w:val="28"/>
          <w:szCs w:val="28"/>
          <w:lang w:eastAsia="ru-RU"/>
        </w:rPr>
      </w:pPr>
      <w:r w:rsidRPr="00080DA8">
        <w:rPr>
          <w:rFonts w:ascii="Times New Roman" w:eastAsia="Times New Roman" w:hAnsi="Times New Roman" w:cs="Times New Roman"/>
          <w:color w:val="444444"/>
          <w:sz w:val="28"/>
          <w:szCs w:val="28"/>
          <w:lang w:eastAsia="ru-RU"/>
        </w:rPr>
        <w:t> Л</w:t>
      </w:r>
      <w:r w:rsidRPr="00080DA8">
        <w:rPr>
          <w:rFonts w:ascii="Times New Roman" w:eastAsia="Times New Roman" w:hAnsi="Times New Roman" w:cs="Times New Roman"/>
          <w:color w:val="000000"/>
          <w:sz w:val="28"/>
          <w:szCs w:val="28"/>
          <w:bdr w:val="none" w:sz="0" w:space="0" w:color="auto" w:frame="1"/>
          <w:lang w:eastAsia="ru-RU"/>
        </w:rPr>
        <w:t>юбой гражданин, желающий пройти платное медицинское освидетельствование, либо платный медицинский осмотр действует по следующей схеме:</w:t>
      </w:r>
    </w:p>
    <w:p w:rsidR="00080DA8" w:rsidRPr="00080DA8" w:rsidRDefault="00080DA8" w:rsidP="00080DA8">
      <w:pPr>
        <w:shd w:val="clear" w:color="auto" w:fill="FFFFFF"/>
        <w:spacing w:beforeAutospacing="1" w:after="0" w:afterAutospacing="1" w:line="240" w:lineRule="auto"/>
        <w:jc w:val="both"/>
        <w:textAlignment w:val="baseline"/>
        <w:rPr>
          <w:rFonts w:ascii="Times New Roman" w:eastAsia="Times New Roman" w:hAnsi="Times New Roman" w:cs="Times New Roman"/>
          <w:color w:val="444444"/>
          <w:sz w:val="28"/>
          <w:szCs w:val="28"/>
          <w:lang w:eastAsia="ru-RU"/>
        </w:rPr>
      </w:pPr>
      <w:r w:rsidRPr="00080DA8">
        <w:rPr>
          <w:rFonts w:ascii="Times New Roman" w:eastAsia="Times New Roman" w:hAnsi="Times New Roman" w:cs="Times New Roman"/>
          <w:color w:val="000000"/>
          <w:sz w:val="28"/>
          <w:szCs w:val="28"/>
          <w:bdr w:val="none" w:sz="0" w:space="0" w:color="auto" w:frame="1"/>
          <w:lang w:eastAsia="ru-RU"/>
        </w:rPr>
        <w:t> 1. Обращается в регистратуру поликлиники (пер</w:t>
      </w:r>
      <w:proofErr w:type="gramStart"/>
      <w:r w:rsidRPr="00080DA8">
        <w:rPr>
          <w:rFonts w:ascii="Times New Roman" w:eastAsia="Times New Roman" w:hAnsi="Times New Roman" w:cs="Times New Roman"/>
          <w:color w:val="000000"/>
          <w:sz w:val="28"/>
          <w:szCs w:val="28"/>
          <w:bdr w:val="none" w:sz="0" w:space="0" w:color="auto" w:frame="1"/>
          <w:lang w:eastAsia="ru-RU"/>
        </w:rPr>
        <w:t>.С</w:t>
      </w:r>
      <w:proofErr w:type="gramEnd"/>
      <w:r w:rsidRPr="00080DA8">
        <w:rPr>
          <w:rFonts w:ascii="Times New Roman" w:eastAsia="Times New Roman" w:hAnsi="Times New Roman" w:cs="Times New Roman"/>
          <w:color w:val="000000"/>
          <w:sz w:val="28"/>
          <w:szCs w:val="28"/>
          <w:bdr w:val="none" w:sz="0" w:space="0" w:color="auto" w:frame="1"/>
          <w:lang w:eastAsia="ru-RU"/>
        </w:rPr>
        <w:t>троителей, дом 5,  2-х этажное здание поликлиники) в правое окошко к организатору платных медицинских освидетельствований (осмотров). Предъявляет документы: медицинский полис, СНИЛС, паспорт и направление с места будущее работы, если гражданин устраивается на работу впервые.</w:t>
      </w:r>
    </w:p>
    <w:p w:rsidR="00080DA8" w:rsidRPr="00080DA8" w:rsidRDefault="00080DA8" w:rsidP="00080DA8">
      <w:pPr>
        <w:shd w:val="clear" w:color="auto" w:fill="FFFFFF"/>
        <w:spacing w:beforeAutospacing="1" w:after="0" w:afterAutospacing="1" w:line="240" w:lineRule="auto"/>
        <w:jc w:val="both"/>
        <w:textAlignment w:val="baseline"/>
        <w:rPr>
          <w:rFonts w:ascii="Times New Roman" w:eastAsia="Times New Roman" w:hAnsi="Times New Roman" w:cs="Times New Roman"/>
          <w:color w:val="444444"/>
          <w:sz w:val="28"/>
          <w:szCs w:val="28"/>
          <w:lang w:eastAsia="ru-RU"/>
        </w:rPr>
      </w:pPr>
      <w:r w:rsidRPr="00080DA8">
        <w:rPr>
          <w:rFonts w:ascii="Times New Roman" w:eastAsia="Times New Roman" w:hAnsi="Times New Roman" w:cs="Times New Roman"/>
          <w:color w:val="000000"/>
          <w:sz w:val="28"/>
          <w:szCs w:val="28"/>
          <w:bdr w:val="none" w:sz="0" w:space="0" w:color="auto" w:frame="1"/>
          <w:lang w:eastAsia="ru-RU"/>
        </w:rPr>
        <w:t>         Если гражданин  желает пройти платное медицинское освидетельствование на водительскую справку либо справку на оружие (охранную деятельность), то необходимо предъявить военный билет. Кроме этого, для этих справок гражданину необходимо заранее сдать мочу на содержание наркотических средств в нашу лабораторию (кабинет 214 поликлиники) и готовый результат анализа мочи тоже предъявить в регистратуру организатору.</w:t>
      </w:r>
    </w:p>
    <w:p w:rsidR="00080DA8" w:rsidRPr="00080DA8" w:rsidRDefault="00080DA8" w:rsidP="00080DA8">
      <w:pPr>
        <w:shd w:val="clear" w:color="auto" w:fill="FFFFFF"/>
        <w:spacing w:beforeAutospacing="1" w:after="0" w:afterAutospacing="1" w:line="240" w:lineRule="auto"/>
        <w:jc w:val="both"/>
        <w:textAlignment w:val="baseline"/>
        <w:rPr>
          <w:rFonts w:ascii="Times New Roman" w:eastAsia="Times New Roman" w:hAnsi="Times New Roman" w:cs="Times New Roman"/>
          <w:color w:val="444444"/>
          <w:sz w:val="28"/>
          <w:szCs w:val="28"/>
          <w:lang w:eastAsia="ru-RU"/>
        </w:rPr>
      </w:pPr>
      <w:r w:rsidRPr="00080DA8">
        <w:rPr>
          <w:rFonts w:ascii="Times New Roman" w:eastAsia="Times New Roman" w:hAnsi="Times New Roman" w:cs="Times New Roman"/>
          <w:color w:val="000000"/>
          <w:sz w:val="28"/>
          <w:szCs w:val="28"/>
          <w:bdr w:val="none" w:sz="0" w:space="0" w:color="auto" w:frame="1"/>
          <w:lang w:eastAsia="ru-RU"/>
        </w:rPr>
        <w:t> 2. В регистратуре организатор платных медицинских освидетельствований (осмотров) подготавливает документ – договор с гражданином, в котором прописываются специалисты-врачи, которых должен пройти гражданин.</w:t>
      </w:r>
    </w:p>
    <w:p w:rsidR="00080DA8" w:rsidRPr="00080DA8" w:rsidRDefault="00080DA8" w:rsidP="00080DA8">
      <w:pPr>
        <w:shd w:val="clear" w:color="auto" w:fill="FFFFFF"/>
        <w:spacing w:beforeAutospacing="1" w:after="0" w:afterAutospacing="1" w:line="240" w:lineRule="auto"/>
        <w:jc w:val="both"/>
        <w:textAlignment w:val="baseline"/>
        <w:rPr>
          <w:rFonts w:ascii="Times New Roman" w:eastAsia="Times New Roman" w:hAnsi="Times New Roman" w:cs="Times New Roman"/>
          <w:color w:val="444444"/>
          <w:sz w:val="28"/>
          <w:szCs w:val="28"/>
          <w:lang w:eastAsia="ru-RU"/>
        </w:rPr>
      </w:pPr>
      <w:r w:rsidRPr="00080DA8">
        <w:rPr>
          <w:rFonts w:ascii="Times New Roman" w:eastAsia="Times New Roman" w:hAnsi="Times New Roman" w:cs="Times New Roman"/>
          <w:color w:val="000000"/>
          <w:sz w:val="28"/>
          <w:szCs w:val="28"/>
          <w:bdr w:val="none" w:sz="0" w:space="0" w:color="auto" w:frame="1"/>
          <w:lang w:eastAsia="ru-RU"/>
        </w:rPr>
        <w:t> 3. С распечатанным договором гражданин идёт в бухгалтерию ЦРБ (3-х этажное здание стационара, правое крыло, 2-ой этаж). В бухгалтерии рассчитывается стоимость прохождения конкретного платного медицинского освидетельствования (осмотра) гражданина. Здесь же гражданин оплачивает наличными средствами стоимость платного медицинского освидетельствования (осмотра) и получает кассовый чек и другие документы об оплате.</w:t>
      </w:r>
    </w:p>
    <w:p w:rsidR="00080DA8" w:rsidRPr="00080DA8" w:rsidRDefault="00080DA8" w:rsidP="00080DA8">
      <w:pPr>
        <w:shd w:val="clear" w:color="auto" w:fill="FFFFFF"/>
        <w:spacing w:beforeAutospacing="1" w:after="0" w:afterAutospacing="1" w:line="240" w:lineRule="auto"/>
        <w:jc w:val="both"/>
        <w:textAlignment w:val="baseline"/>
        <w:rPr>
          <w:rFonts w:ascii="Times New Roman" w:eastAsia="Times New Roman" w:hAnsi="Times New Roman" w:cs="Times New Roman"/>
          <w:color w:val="444444"/>
          <w:sz w:val="28"/>
          <w:szCs w:val="28"/>
          <w:lang w:eastAsia="ru-RU"/>
        </w:rPr>
      </w:pPr>
      <w:r w:rsidRPr="00080DA8">
        <w:rPr>
          <w:rFonts w:ascii="Times New Roman" w:eastAsia="Times New Roman" w:hAnsi="Times New Roman" w:cs="Times New Roman"/>
          <w:color w:val="000000"/>
          <w:sz w:val="28"/>
          <w:szCs w:val="28"/>
          <w:bdr w:val="none" w:sz="0" w:space="0" w:color="auto" w:frame="1"/>
          <w:lang w:eastAsia="ru-RU"/>
        </w:rPr>
        <w:t xml:space="preserve"> 4. Далее гражданин возвращается в поликлинику (2-х этажное здание поликлиники), сдаёт необходимые анализы и проходит врачей-специалистов, указанных в договоре на платное медицинское освидетельствование (осмотр). Далее получает заключение, подписанное врачом – </w:t>
      </w:r>
      <w:proofErr w:type="spellStart"/>
      <w:r w:rsidRPr="00080DA8">
        <w:rPr>
          <w:rFonts w:ascii="Times New Roman" w:eastAsia="Times New Roman" w:hAnsi="Times New Roman" w:cs="Times New Roman"/>
          <w:color w:val="000000"/>
          <w:sz w:val="28"/>
          <w:szCs w:val="28"/>
          <w:bdr w:val="none" w:sz="0" w:space="0" w:color="auto" w:frame="1"/>
          <w:lang w:eastAsia="ru-RU"/>
        </w:rPr>
        <w:t>профпатологом</w:t>
      </w:r>
      <w:proofErr w:type="spellEnd"/>
      <w:r w:rsidRPr="00080DA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080DA8">
        <w:rPr>
          <w:rFonts w:ascii="Times New Roman" w:eastAsia="Times New Roman" w:hAnsi="Times New Roman" w:cs="Times New Roman"/>
          <w:color w:val="000000"/>
          <w:sz w:val="28"/>
          <w:szCs w:val="28"/>
          <w:bdr w:val="none" w:sz="0" w:space="0" w:color="auto" w:frame="1"/>
          <w:lang w:eastAsia="ru-RU"/>
        </w:rPr>
        <w:t>Ушининой</w:t>
      </w:r>
      <w:proofErr w:type="spellEnd"/>
      <w:r w:rsidRPr="00080DA8">
        <w:rPr>
          <w:rFonts w:ascii="Times New Roman" w:eastAsia="Times New Roman" w:hAnsi="Times New Roman" w:cs="Times New Roman"/>
          <w:color w:val="000000"/>
          <w:sz w:val="28"/>
          <w:szCs w:val="28"/>
          <w:bdr w:val="none" w:sz="0" w:space="0" w:color="auto" w:frame="1"/>
          <w:lang w:eastAsia="ru-RU"/>
        </w:rPr>
        <w:t xml:space="preserve"> Дарьей Алексеевной (регистратура поликлиники) либо, при её отсутствии, – заместителем главного врача по КЭР </w:t>
      </w:r>
      <w:proofErr w:type="spellStart"/>
      <w:r w:rsidRPr="00080DA8">
        <w:rPr>
          <w:rFonts w:ascii="Times New Roman" w:eastAsia="Times New Roman" w:hAnsi="Times New Roman" w:cs="Times New Roman"/>
          <w:color w:val="000000"/>
          <w:sz w:val="28"/>
          <w:szCs w:val="28"/>
          <w:bdr w:val="none" w:sz="0" w:space="0" w:color="auto" w:frame="1"/>
          <w:lang w:eastAsia="ru-RU"/>
        </w:rPr>
        <w:t>Никитковой</w:t>
      </w:r>
      <w:proofErr w:type="spellEnd"/>
      <w:r w:rsidRPr="00080DA8">
        <w:rPr>
          <w:rFonts w:ascii="Times New Roman" w:eastAsia="Times New Roman" w:hAnsi="Times New Roman" w:cs="Times New Roman"/>
          <w:color w:val="000000"/>
          <w:sz w:val="28"/>
          <w:szCs w:val="28"/>
          <w:bdr w:val="none" w:sz="0" w:space="0" w:color="auto" w:frame="1"/>
          <w:lang w:eastAsia="ru-RU"/>
        </w:rPr>
        <w:t xml:space="preserve"> Аллой Васильевной (кабинет 209 поликлиники).</w:t>
      </w:r>
    </w:p>
    <w:p w:rsidR="00C66C5B" w:rsidRPr="00080DA8" w:rsidRDefault="00080DA8">
      <w:pPr>
        <w:rPr>
          <w:rFonts w:ascii="Times New Roman" w:hAnsi="Times New Roman" w:cs="Times New Roman"/>
          <w:sz w:val="28"/>
          <w:szCs w:val="28"/>
        </w:rPr>
      </w:pPr>
    </w:p>
    <w:sectPr w:rsidR="00C66C5B" w:rsidRPr="00080DA8" w:rsidSect="001D7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80DA8"/>
    <w:rsid w:val="00080DA8"/>
    <w:rsid w:val="001D7109"/>
    <w:rsid w:val="00B15F27"/>
    <w:rsid w:val="00FD5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09"/>
  </w:style>
  <w:style w:type="paragraph" w:styleId="1">
    <w:name w:val="heading 1"/>
    <w:basedOn w:val="a"/>
    <w:link w:val="10"/>
    <w:uiPriority w:val="9"/>
    <w:qFormat/>
    <w:rsid w:val="00080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D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0D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96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1</cp:revision>
  <dcterms:created xsi:type="dcterms:W3CDTF">2024-05-06T17:17:00Z</dcterms:created>
  <dcterms:modified xsi:type="dcterms:W3CDTF">2024-05-06T17:18:00Z</dcterms:modified>
</cp:coreProperties>
</file>